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ahoma"/>
          <w:kern w:val="0"/>
          <w:sz w:val="36"/>
          <w:szCs w:val="36"/>
        </w:rPr>
      </w:pPr>
      <w:r>
        <w:rPr>
          <w:rFonts w:ascii="仿宋_GB2312" w:hAnsi="仿宋_GB2312"/>
          <w:sz w:val="32"/>
          <w:szCs w:val="32"/>
        </w:rPr>
        <w:t>附件2：</w:t>
      </w:r>
    </w:p>
    <w:p>
      <w:pPr>
        <w:jc w:val="center"/>
        <w:rPr>
          <w:rFonts w:hint="eastAsia" w:ascii="黑体" w:hAnsi="黑体" w:eastAsia="黑体" w:cs="Tahoma"/>
          <w:kern w:val="0"/>
          <w:sz w:val="44"/>
          <w:szCs w:val="44"/>
        </w:rPr>
      </w:pPr>
      <w:r>
        <w:rPr>
          <w:rFonts w:hint="eastAsia" w:ascii="黑体" w:hAnsi="黑体" w:eastAsia="黑体" w:cs="Tahoma"/>
          <w:kern w:val="0"/>
          <w:sz w:val="44"/>
          <w:szCs w:val="44"/>
        </w:rPr>
        <w:t>招标代理机构承诺书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广东省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乐昌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监狱：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</w:t>
      </w:r>
      <w:r>
        <w:rPr>
          <w:rFonts w:hint="eastAsia" w:ascii="仿宋" w:hAnsi="仿宋" w:eastAsia="仿宋" w:cs="仿宋"/>
          <w:sz w:val="32"/>
          <w:szCs w:val="32"/>
        </w:rPr>
        <w:t>入选贵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的招标代理机构名录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同时作出如下承诺：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一、我司近3年未在经营活动中出现重大违法记录。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二、所提供的材料真实有效,且没有遗漏或隐瞒其他重要相关信息。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三、接受招标人的抽选,被选中后,无故不拒绝接受招标代理业务。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四、依法尽职的完成招标人的委托事项,为招标人提供优质服务。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五、在招标代理活动中严格遵守政府采购及招投标相关法律法规,确保招投标活动公开、公正、公平进行。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六、遵守《广东省省属监狱系统采购代理机构管理工作指引（试行）》《广东省省属监狱系统委托代理采购项目工作规程（试行）》的考核管理规定。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left="0" w:leftChars="0" w:firstLine="4000" w:firstLineChars="1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法人代表或授权人(签字)</w:t>
      </w:r>
    </w:p>
    <w:p>
      <w:pPr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单位(公章)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年 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442"/>
    <w:rsid w:val="00576442"/>
    <w:rsid w:val="00DB111A"/>
    <w:rsid w:val="29D659B2"/>
    <w:rsid w:val="2A136030"/>
    <w:rsid w:val="304D7461"/>
    <w:rsid w:val="47D4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52</Words>
  <Characters>301</Characters>
  <Lines>2</Lines>
  <Paragraphs>1</Paragraphs>
  <TotalTime>5</TotalTime>
  <ScaleCrop>false</ScaleCrop>
  <LinksUpToDate>false</LinksUpToDate>
  <CharactersWithSpaces>352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2022-11-21T08:57:00Z</dcterms:created>
  <dc:creator>Windows User</dc:creator>
  <cp:lastModifiedBy>侯江敏</cp:lastModifiedBy>
  <dcterms:modified xsi:type="dcterms:W3CDTF">2024-08-12T02:28:41Z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