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3266"/>
        <w:gridCol w:w="1500"/>
        <w:gridCol w:w="2040"/>
        <w:gridCol w:w="1335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  <w:t>空调维修和保养服务目录及最高单价限价表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表一  维修和保养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服务产品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制冷保养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加冷煤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896.38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1762.38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20P-R22-加满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20P-R32-加满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20P-R410-加满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清洗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（备注：1.普通清洗包括内机过滤网清洗和内机外部清洗，深度清洗包含普通清洗项目另外增加冷凝器和风轮部件清洗。</w:t>
            </w:r>
          </w:p>
          <w:p>
            <w:pPr>
              <w:pStyle w:val="2"/>
              <w:spacing w:line="240" w:lineRule="auto"/>
              <w:jc w:val="both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2.“5-19台”及“≥20台”是指单次派工或按计划集中清洗的情况）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挂式空调内机普通清洗（单台）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挂式空调内机普通清洗(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挂式空调内机普通清洗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挂式空调内机深度清洗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挂式空调内机深度清洗(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挂式空调内机深度清洗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柜式空调内机普通清洗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柜式空调内机普通清洗(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柜式空调内机普通清洗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柜式空调内机深度清洗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柜式空调内机深度清洗(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柜式空调内机深度清洗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吸顶式空调内机普通清洗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吸顶式空调内机普通清洗(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吸顶式空调内机普通清洗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吸顶式空调内机深度清洗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吸顶式空调内机深度清洗(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吸顶式空调内机深度清洗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1至2匹空调室外机清洗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1至2匹空调室外机清洗(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1至2匹空调室外机清洗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3至5匹空调室外机清洗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3至5匹空调室外机清洗(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3至5匹空调室外机清洗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5匹以上空调外机清洗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5匹以上空调外机清洗(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5-19台）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5匹以上空调外机清洗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（≥20台）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硬件维修(含配件费用)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空调检修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调试解决，未更换配件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小修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传感器、变压器、压缩机电容、风机电容、室外机风叶、空调纳子、压机缩线、导风板、整流桥、四通阀线圈、同步电机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中修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空调内机接水槽、外机接水盘、灌流风叶、室外电机、吸顶机排水泵、交流接触器、补焊、找漏、挂机空调毛细管、柜机导风叶片组件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大修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柜机电加热丝、三通阀、柜机空调毛细管、压力开关、过滤器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安装辅材（含人工费）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连接管   （每米价格）(备注：1、加长管材料包含高低压管路、保温套管、连接线、焊接、包扎带，加长管补加氟等；2、环保冷媒空调加长管在以上标准加10元/米；3、加长管不足一米按1米标准结算。）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1.5P以下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电源线（每米价格）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1.5P以下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水管（每米价格）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PVC硬管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pvc管套保温棉管道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铁支架（每副价格）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2p以下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普通不锈钢支架（每副价格）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2P以下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空气开关（每个价格）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普通砖墙打孔（每个价格）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混凝土墙打孔（每个价格）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厚度小于等于40cm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混凝土墙打孔（每个价格）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厚度大于40cm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铁防盗网开口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铁防盗网开窗和焊接恢复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空调移机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整机移机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拆机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40" w:hRule="atLeast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表二  空调配件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05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空调接收器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1.5P定频空调内机原装电路板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2P定频空调内机原装电路板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3P定频空调内机原装电路板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5P定频空调内机原装电路板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5p定频空调外机原装电路板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空调接收头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空调原装遥控器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1P至1.5p四通阀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2P四通阀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3P四通阀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5P四通阀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多联机变频主板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多联机变频模块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变频显示器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吸水泵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1匹电子膨胀阀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2匹电子膨胀阀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3匹电子膨胀阀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5匹电子膨胀阀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1HP压缩机/220V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1.5HP压缩机/220V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2HP压缩机/220V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3HP压缩机/220V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3HP压缩机/380V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3HP谷轮压缩机/380V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5HP谷轮压缩机/ZR61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5HP谷轮压缩机/VR61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10HP谷轮压缩机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1p至2p空调主机散热风机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3p至5p空调主机散热风机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空调内机送风电机(全铜)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(柜机）套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空调内机送风电机(全铜)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(挂机）套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多联机散热直流电机/380V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多联机直流压缩机10P*2，380V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6466.50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吸顶机接收模块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吸顶机电源模块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吸顶机电机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吸顶机内机接水盘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1P-2P变频式空调内机主板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3P-5P变频式空调内机主板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1P-2P变频式空调外机主板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848.75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3P-5P变频式空调外机主板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吸顶机膨胀阀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9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  <w:t>备注：以上费用含人工费、调试费等所有费用。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65" w:hRule="atLeast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表三  高空作业费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55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4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4楼至9楼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4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4台以上每台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4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外墙吊板吊人作业（9楼及以下）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4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4台以上每台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525.00 </w:t>
            </w:r>
          </w:p>
        </w:tc>
      </w:tr>
    </w:tbl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zI3MDJhZmJmODE3YWUzOWY4NzkwZmJhNzNlZDkifQ=="/>
  </w:docVars>
  <w:rsids>
    <w:rsidRoot w:val="6C5B20C1"/>
    <w:rsid w:val="00E94CFD"/>
    <w:rsid w:val="013C0636"/>
    <w:rsid w:val="027E5568"/>
    <w:rsid w:val="02C93313"/>
    <w:rsid w:val="031A7B56"/>
    <w:rsid w:val="046E44F6"/>
    <w:rsid w:val="05F926BF"/>
    <w:rsid w:val="061F174E"/>
    <w:rsid w:val="062E6539"/>
    <w:rsid w:val="063978C3"/>
    <w:rsid w:val="0A1078D8"/>
    <w:rsid w:val="0B583B2A"/>
    <w:rsid w:val="0BE55DB4"/>
    <w:rsid w:val="0E027B8D"/>
    <w:rsid w:val="0E712816"/>
    <w:rsid w:val="0E9272D4"/>
    <w:rsid w:val="0E9311E9"/>
    <w:rsid w:val="0EBA1A4E"/>
    <w:rsid w:val="0ED218E1"/>
    <w:rsid w:val="100B501F"/>
    <w:rsid w:val="10134B96"/>
    <w:rsid w:val="11331F9E"/>
    <w:rsid w:val="11683522"/>
    <w:rsid w:val="11955A19"/>
    <w:rsid w:val="11D009C0"/>
    <w:rsid w:val="12146852"/>
    <w:rsid w:val="13680D58"/>
    <w:rsid w:val="137D6240"/>
    <w:rsid w:val="17705607"/>
    <w:rsid w:val="1C251ED6"/>
    <w:rsid w:val="1CAB1CEC"/>
    <w:rsid w:val="1D801E39"/>
    <w:rsid w:val="1E7054B6"/>
    <w:rsid w:val="1EE51E25"/>
    <w:rsid w:val="205172E6"/>
    <w:rsid w:val="20C0752C"/>
    <w:rsid w:val="21317069"/>
    <w:rsid w:val="21FC2304"/>
    <w:rsid w:val="26C77205"/>
    <w:rsid w:val="281C0E14"/>
    <w:rsid w:val="28D03990"/>
    <w:rsid w:val="29622834"/>
    <w:rsid w:val="2A463B29"/>
    <w:rsid w:val="2B151B78"/>
    <w:rsid w:val="2B775EAA"/>
    <w:rsid w:val="2B812A27"/>
    <w:rsid w:val="2BE42451"/>
    <w:rsid w:val="2CBD7258"/>
    <w:rsid w:val="2CC21936"/>
    <w:rsid w:val="2CDA1DAB"/>
    <w:rsid w:val="2E6615AE"/>
    <w:rsid w:val="300377BC"/>
    <w:rsid w:val="30CD3034"/>
    <w:rsid w:val="31674933"/>
    <w:rsid w:val="332B24AF"/>
    <w:rsid w:val="335747D2"/>
    <w:rsid w:val="351D10E5"/>
    <w:rsid w:val="35BF26F9"/>
    <w:rsid w:val="35E3584A"/>
    <w:rsid w:val="371373E8"/>
    <w:rsid w:val="37B67085"/>
    <w:rsid w:val="38D27B2A"/>
    <w:rsid w:val="3BBF2BBB"/>
    <w:rsid w:val="3BCF02D1"/>
    <w:rsid w:val="3C4612B3"/>
    <w:rsid w:val="3D9564D9"/>
    <w:rsid w:val="3E6D13D6"/>
    <w:rsid w:val="3FA6633E"/>
    <w:rsid w:val="3FD44C79"/>
    <w:rsid w:val="3FEF7759"/>
    <w:rsid w:val="40BE5CFD"/>
    <w:rsid w:val="40C3596C"/>
    <w:rsid w:val="411A7B59"/>
    <w:rsid w:val="44DD36E6"/>
    <w:rsid w:val="47B73440"/>
    <w:rsid w:val="482F3080"/>
    <w:rsid w:val="48D7399C"/>
    <w:rsid w:val="4A943C7C"/>
    <w:rsid w:val="4BAA3DF2"/>
    <w:rsid w:val="4CD45B0F"/>
    <w:rsid w:val="4DA94F9B"/>
    <w:rsid w:val="4F116F82"/>
    <w:rsid w:val="4F14008E"/>
    <w:rsid w:val="510365AB"/>
    <w:rsid w:val="5128266B"/>
    <w:rsid w:val="51EB2747"/>
    <w:rsid w:val="534B6AE2"/>
    <w:rsid w:val="53507087"/>
    <w:rsid w:val="535B05EF"/>
    <w:rsid w:val="53A571E6"/>
    <w:rsid w:val="54004A68"/>
    <w:rsid w:val="5433262B"/>
    <w:rsid w:val="54553077"/>
    <w:rsid w:val="549F3BB6"/>
    <w:rsid w:val="55445564"/>
    <w:rsid w:val="556577AE"/>
    <w:rsid w:val="55C3149D"/>
    <w:rsid w:val="561D4D1E"/>
    <w:rsid w:val="57F61C84"/>
    <w:rsid w:val="58235FF4"/>
    <w:rsid w:val="5A6F63BA"/>
    <w:rsid w:val="5C326F73"/>
    <w:rsid w:val="5C9F22D0"/>
    <w:rsid w:val="5CAA5630"/>
    <w:rsid w:val="5D0C4FB9"/>
    <w:rsid w:val="5E7C1089"/>
    <w:rsid w:val="5EF875A3"/>
    <w:rsid w:val="609B5F7D"/>
    <w:rsid w:val="610E11DF"/>
    <w:rsid w:val="61BC53A8"/>
    <w:rsid w:val="62546755"/>
    <w:rsid w:val="633E1245"/>
    <w:rsid w:val="63E55294"/>
    <w:rsid w:val="65AA0211"/>
    <w:rsid w:val="661959D1"/>
    <w:rsid w:val="679C3507"/>
    <w:rsid w:val="67F51F1D"/>
    <w:rsid w:val="6A445EF8"/>
    <w:rsid w:val="6ABB0F98"/>
    <w:rsid w:val="6C5B20C1"/>
    <w:rsid w:val="6DEE203E"/>
    <w:rsid w:val="6F2B4445"/>
    <w:rsid w:val="70CC2F86"/>
    <w:rsid w:val="70D907DA"/>
    <w:rsid w:val="718406F4"/>
    <w:rsid w:val="73E0418E"/>
    <w:rsid w:val="746F7110"/>
    <w:rsid w:val="77F71BB5"/>
    <w:rsid w:val="79B35A49"/>
    <w:rsid w:val="79CE245F"/>
    <w:rsid w:val="7A371244"/>
    <w:rsid w:val="7BFFA215"/>
    <w:rsid w:val="7C0E460C"/>
    <w:rsid w:val="7C68531E"/>
    <w:rsid w:val="7EA73377"/>
    <w:rsid w:val="F7DF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rFonts w:ascii="黑体"/>
      <w:kern w:val="0"/>
      <w:sz w:val="24"/>
    </w:rPr>
  </w:style>
  <w:style w:type="paragraph" w:customStyle="1" w:styleId="7">
    <w:name w:val="正文0"/>
    <w:basedOn w:val="1"/>
    <w:qFormat/>
    <w:uiPriority w:val="0"/>
    <w:rPr>
      <w:szCs w:val="24"/>
    </w:rPr>
  </w:style>
  <w:style w:type="paragraph" w:styleId="8">
    <w:name w:val="Plain Text"/>
    <w:basedOn w:val="1"/>
    <w:unhideWhenUsed/>
    <w:qFormat/>
    <w:uiPriority w:val="0"/>
    <w:rPr>
      <w:rFonts w:ascii="宋体" w:hAnsi="Courier New"/>
      <w:kern w:val="0"/>
      <w:sz w:val="20"/>
    </w:rPr>
  </w:style>
  <w:style w:type="paragraph" w:styleId="9">
    <w:name w:val="Body Text First Indent"/>
    <w:basedOn w:val="6"/>
    <w:next w:val="1"/>
    <w:qFormat/>
    <w:uiPriority w:val="0"/>
    <w:pPr>
      <w:widowControl/>
      <w:ind w:firstLine="420" w:firstLineChars="100"/>
      <w:jc w:val="left"/>
    </w:pPr>
    <w:rPr>
      <w:rFonts w:ascii="Times New Roman"/>
      <w:sz w:val="21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0"/>
  </w:style>
  <w:style w:type="paragraph" w:customStyle="1" w:styleId="14">
    <w:name w:val="UserStyle_0"/>
    <w:basedOn w:val="15"/>
    <w:qFormat/>
    <w:uiPriority w:val="0"/>
    <w:pPr>
      <w:spacing w:line="560" w:lineRule="exact"/>
      <w:ind w:firstLine="561"/>
      <w:jc w:val="both"/>
      <w:textAlignment w:val="baseline"/>
    </w:pPr>
    <w:rPr>
      <w:rFonts w:ascii="宋体" w:hAnsi="宋体" w:eastAsia="仿宋_GB2312"/>
      <w:kern w:val="16"/>
      <w:sz w:val="28"/>
      <w:szCs w:val="24"/>
      <w:lang w:val="en-US" w:eastAsia="zh-CN" w:bidi="ar-SA"/>
    </w:rPr>
  </w:style>
  <w:style w:type="paragraph" w:customStyle="1" w:styleId="15">
    <w:name w:val="UserStyle_1"/>
    <w:qFormat/>
    <w:uiPriority w:val="0"/>
    <w:pPr>
      <w:jc w:val="both"/>
      <w:textAlignment w:val="baseline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16">
    <w:name w:val="Table Paragraph"/>
    <w:basedOn w:val="1"/>
    <w:qFormat/>
    <w:uiPriority w:val="0"/>
    <w:rPr>
      <w:rFonts w:cs="宋体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3339</Words>
  <Characters>3417</Characters>
  <Lines>0</Lines>
  <Paragraphs>0</Paragraphs>
  <TotalTime>1</TotalTime>
  <ScaleCrop>false</ScaleCrop>
  <LinksUpToDate>false</LinksUpToDate>
  <CharactersWithSpaces>3419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2023-08-08T10:44:00Z</dcterms:created>
  <dc:creator>hx666</dc:creator>
  <cp:lastModifiedBy>Administrator</cp:lastModifiedBy>
  <cp:lastPrinted>2024-07-15T13:23:00Z</cp:lastPrinted>
  <dcterms:modified xsi:type="dcterms:W3CDTF">2024-07-24T07:39:09Z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7A413D67F75D4F46B0B3332421FDDE35_11</vt:lpwstr>
  </property>
</Properties>
</file>